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F5EB" w14:textId="77777777" w:rsidR="00251741" w:rsidRPr="00251741" w:rsidRDefault="00251741" w:rsidP="00251741">
      <w:pPr>
        <w:pStyle w:val="Nadpis1"/>
        <w:jc w:val="both"/>
        <w:rPr>
          <w:rFonts w:cstheme="majorHAnsi"/>
        </w:rPr>
      </w:pPr>
      <w:bookmarkStart w:id="0" w:name="_Hlk83810157"/>
      <w:bookmarkStart w:id="1" w:name="_Hlk83810678"/>
      <w:r w:rsidRPr="00251741">
        <w:rPr>
          <w:rFonts w:cstheme="majorHAnsi"/>
        </w:rPr>
        <w:t>Neživá nevědomá pole člověka</w:t>
      </w:r>
    </w:p>
    <w:p w14:paraId="2490FAD6"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„Tak já si nemohu myslet co chci?“ divila se moje kamarádka. Ano, většina lidí si není vědoma síly myšlenek.</w:t>
      </w:r>
    </w:p>
    <w:p w14:paraId="68F39BA3" w14:textId="27EADC30" w:rsidR="00251741" w:rsidRPr="00251741" w:rsidRDefault="00251741" w:rsidP="00251741">
      <w:pPr>
        <w:jc w:val="both"/>
        <w:rPr>
          <w:rFonts w:asciiTheme="majorHAnsi" w:hAnsiTheme="majorHAnsi" w:cstheme="majorHAnsi"/>
        </w:rPr>
      </w:pPr>
      <w:r w:rsidRPr="00251741">
        <w:rPr>
          <w:rFonts w:asciiTheme="majorHAnsi" w:hAnsiTheme="majorHAnsi" w:cstheme="majorHAnsi"/>
        </w:rPr>
        <w:t xml:space="preserve">Po mnoho generací jsme přejímali zvyklosti a hodnoty našich předků a nastavili tak v sobě automatismy a stereotypy.  Jenže tím se v nás vlivem nekontrolovaných myšlenek, emocí a zvyků vytvořilo nízké vibrační pole </w:t>
      </w:r>
      <w:r w:rsidRPr="00251741">
        <w:rPr>
          <w:rFonts w:asciiTheme="majorHAnsi" w:hAnsiTheme="majorHAnsi" w:cstheme="majorHAnsi"/>
        </w:rPr>
        <w:t>– to</w:t>
      </w:r>
      <w:r w:rsidRPr="00251741">
        <w:rPr>
          <w:rFonts w:asciiTheme="majorHAnsi" w:hAnsiTheme="majorHAnsi" w:cstheme="majorHAnsi"/>
        </w:rPr>
        <w:t xml:space="preserve"> je ovšem živené a podněcované protistranou ze sféry pod zemskou úrovní. Jenže ono je škodící jednat bezmyšlenkovitě a bez prověření správnosti, přestože takové chování je v egoisticky zaměřené, materialistické a rozumově uvažující společnosti běžné. Nepřináší to duchovní užitek, protože se stále „točíme v jakémsi začarovaném kruhu." A pamatujme, čím jsme starší, tím hůř se stereotypů zbavujeme.  </w:t>
      </w:r>
    </w:p>
    <w:p w14:paraId="64A6A962" w14:textId="77777777" w:rsidR="00251741" w:rsidRPr="00251741" w:rsidRDefault="00251741" w:rsidP="00251741">
      <w:pPr>
        <w:jc w:val="both"/>
        <w:rPr>
          <w:rFonts w:asciiTheme="majorHAnsi" w:hAnsiTheme="majorHAnsi" w:cstheme="majorHAnsi"/>
        </w:rPr>
      </w:pPr>
      <w:bookmarkStart w:id="2" w:name="_Hlk77236653"/>
      <w:r w:rsidRPr="00251741">
        <w:rPr>
          <w:rFonts w:asciiTheme="majorHAnsi" w:hAnsiTheme="majorHAnsi" w:cstheme="majorHAnsi"/>
        </w:rPr>
        <w:t xml:space="preserve">Přichází čas sklizně vlastní setby, je třeba nově reagovat. </w:t>
      </w:r>
      <w:bookmarkEnd w:id="2"/>
    </w:p>
    <w:p w14:paraId="68BD0764" w14:textId="77777777" w:rsidR="00251741" w:rsidRPr="00251741" w:rsidRDefault="00251741" w:rsidP="00251741">
      <w:pPr>
        <w:jc w:val="both"/>
        <w:rPr>
          <w:rFonts w:asciiTheme="majorHAnsi" w:hAnsiTheme="majorHAnsi" w:cstheme="majorHAnsi"/>
        </w:rPr>
      </w:pPr>
    </w:p>
    <w:p w14:paraId="36D16BA8"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 xml:space="preserve">Jak tedy v sobě nastavit vnitřní pořádek?  </w:t>
      </w:r>
    </w:p>
    <w:p w14:paraId="1B1BEE31" w14:textId="77777777" w:rsidR="00251741" w:rsidRPr="00251741" w:rsidRDefault="00251741" w:rsidP="00251741">
      <w:pPr>
        <w:pStyle w:val="Odstavecseseznamem"/>
        <w:numPr>
          <w:ilvl w:val="0"/>
          <w:numId w:val="3"/>
        </w:numPr>
        <w:spacing w:after="0" w:line="240" w:lineRule="auto"/>
        <w:jc w:val="both"/>
        <w:rPr>
          <w:rFonts w:asciiTheme="majorHAnsi" w:hAnsiTheme="majorHAnsi" w:cstheme="majorHAnsi"/>
        </w:rPr>
      </w:pPr>
      <w:r w:rsidRPr="00251741">
        <w:rPr>
          <w:rFonts w:asciiTheme="majorHAnsi" w:hAnsiTheme="majorHAnsi" w:cstheme="majorHAnsi"/>
        </w:rPr>
        <w:t xml:space="preserve">Být ochotni přijímat duchovní pravdy a praktikovat je. Pomohou si uvědomit vlastní chyby a vymanit se z návyků způsobující duchovní zatuhlost či ztrátu duchovního vědomí. </w:t>
      </w:r>
    </w:p>
    <w:p w14:paraId="198D7F55" w14:textId="77777777" w:rsidR="00251741" w:rsidRPr="00251741" w:rsidRDefault="00251741" w:rsidP="00251741">
      <w:pPr>
        <w:pStyle w:val="Odstavecseseznamem"/>
        <w:numPr>
          <w:ilvl w:val="0"/>
          <w:numId w:val="3"/>
        </w:numPr>
        <w:spacing w:after="0" w:line="240" w:lineRule="auto"/>
        <w:jc w:val="both"/>
        <w:rPr>
          <w:rFonts w:asciiTheme="majorHAnsi" w:hAnsiTheme="majorHAnsi" w:cstheme="majorHAnsi"/>
        </w:rPr>
      </w:pPr>
      <w:r w:rsidRPr="00251741">
        <w:rPr>
          <w:rFonts w:asciiTheme="majorHAnsi" w:hAnsiTheme="majorHAnsi" w:cstheme="majorHAnsi"/>
        </w:rPr>
        <w:t>Usilovnou prací na sobě a pod vedením duchovních průvodců vytvářet duchovní základ, na němž budu stavět.</w:t>
      </w:r>
      <w:bookmarkStart w:id="3" w:name="_Hlk34985734"/>
      <w:r w:rsidRPr="00251741">
        <w:rPr>
          <w:rFonts w:asciiTheme="majorHAnsi" w:hAnsiTheme="majorHAnsi" w:cstheme="majorHAnsi"/>
        </w:rPr>
        <w:t xml:space="preserve"> A je dobré vědět, že když duchovní průvodce vidí snahu svěřence, začne na něho víc vyzařovat.</w:t>
      </w:r>
      <w:bookmarkEnd w:id="3"/>
    </w:p>
    <w:p w14:paraId="645A95D3" w14:textId="77777777" w:rsidR="00251741" w:rsidRPr="00251741" w:rsidRDefault="00251741" w:rsidP="00251741">
      <w:pPr>
        <w:pStyle w:val="Odstavecseseznamem"/>
        <w:numPr>
          <w:ilvl w:val="0"/>
          <w:numId w:val="3"/>
        </w:numPr>
        <w:spacing w:after="0" w:line="240" w:lineRule="auto"/>
        <w:jc w:val="both"/>
        <w:rPr>
          <w:rFonts w:asciiTheme="majorHAnsi" w:hAnsiTheme="majorHAnsi" w:cstheme="majorHAnsi"/>
        </w:rPr>
      </w:pPr>
      <w:r w:rsidRPr="00251741">
        <w:rPr>
          <w:rFonts w:asciiTheme="majorHAnsi" w:hAnsiTheme="majorHAnsi" w:cstheme="majorHAnsi"/>
        </w:rPr>
        <w:t>Působením vyššího já a moudrosti zrozené ze síly lásky, tedy vyzařováním vlastní Boží jiskry a Kristova světla, které ji obaluje, probouzet duchovní síly.</w:t>
      </w:r>
    </w:p>
    <w:p w14:paraId="0232B777" w14:textId="77777777" w:rsidR="00251741" w:rsidRPr="00251741" w:rsidRDefault="00251741" w:rsidP="00251741">
      <w:pPr>
        <w:ind w:left="360"/>
        <w:jc w:val="both"/>
        <w:rPr>
          <w:rFonts w:asciiTheme="majorHAnsi" w:hAnsiTheme="majorHAnsi" w:cstheme="majorHAnsi"/>
        </w:rPr>
      </w:pPr>
    </w:p>
    <w:p w14:paraId="6EB514B6"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 xml:space="preserve">Pak jsme vykročili směrem v Bohu, protože vnitřně zrajeme, zkvalitňuje vědomí a probuzená duchovní síla lásky nás pevně ukotvuje v Kristu. Láska nás bude prozařovat, obklopovat a hladit. Takže ještě jednou: probuzený, vědomý člověk se již hlídá. </w:t>
      </w:r>
    </w:p>
    <w:p w14:paraId="33E88B12" w14:textId="77777777" w:rsidR="00251741" w:rsidRPr="00251741" w:rsidRDefault="00251741" w:rsidP="00251741">
      <w:pPr>
        <w:jc w:val="both"/>
        <w:rPr>
          <w:rFonts w:asciiTheme="majorHAnsi" w:hAnsiTheme="majorHAnsi" w:cstheme="majorHAnsi"/>
        </w:rPr>
      </w:pPr>
    </w:p>
    <w:p w14:paraId="7B2C132B"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 xml:space="preserve">Ale zpátky k nadpisu videa. Jak tedy změnit neživá rigidní nevědomá pole? </w:t>
      </w:r>
    </w:p>
    <w:p w14:paraId="64E84C75" w14:textId="77777777" w:rsidR="00251741" w:rsidRPr="00251741" w:rsidRDefault="00251741" w:rsidP="00251741">
      <w:pPr>
        <w:pStyle w:val="Odstavecseseznamem"/>
        <w:numPr>
          <w:ilvl w:val="0"/>
          <w:numId w:val="4"/>
        </w:numPr>
        <w:spacing w:after="0" w:line="240" w:lineRule="auto"/>
        <w:jc w:val="both"/>
        <w:rPr>
          <w:rFonts w:asciiTheme="majorHAnsi" w:hAnsiTheme="majorHAnsi" w:cstheme="majorHAnsi"/>
        </w:rPr>
      </w:pPr>
      <w:r w:rsidRPr="00251741">
        <w:rPr>
          <w:rFonts w:asciiTheme="majorHAnsi" w:hAnsiTheme="majorHAnsi" w:cstheme="majorHAnsi"/>
        </w:rPr>
        <w:t xml:space="preserve">Vědomým způsobem života. </w:t>
      </w:r>
    </w:p>
    <w:p w14:paraId="3ECA1DD0" w14:textId="77777777" w:rsidR="00251741" w:rsidRPr="00251741" w:rsidRDefault="00251741" w:rsidP="00251741">
      <w:pPr>
        <w:pStyle w:val="Odstavecseseznamem"/>
        <w:numPr>
          <w:ilvl w:val="0"/>
          <w:numId w:val="4"/>
        </w:numPr>
        <w:spacing w:after="0" w:line="240" w:lineRule="auto"/>
        <w:jc w:val="both"/>
        <w:rPr>
          <w:rStyle w:val="tlid-translation"/>
          <w:rFonts w:asciiTheme="majorHAnsi" w:hAnsiTheme="majorHAnsi" w:cstheme="majorHAnsi"/>
        </w:rPr>
      </w:pPr>
      <w:r w:rsidRPr="00251741">
        <w:rPr>
          <w:rStyle w:val="tlid-translation"/>
          <w:rFonts w:asciiTheme="majorHAnsi" w:hAnsiTheme="majorHAnsi" w:cstheme="majorHAnsi"/>
        </w:rPr>
        <w:t xml:space="preserve">Optimismem, protože </w:t>
      </w:r>
      <w:r w:rsidRPr="00251741">
        <w:rPr>
          <w:rFonts w:asciiTheme="majorHAnsi" w:hAnsiTheme="majorHAnsi" w:cstheme="majorHAnsi"/>
        </w:rPr>
        <w:t>duchovně křesťanský optimismus</w:t>
      </w:r>
      <w:r w:rsidRPr="00251741">
        <w:rPr>
          <w:rStyle w:val="tlid-translation"/>
          <w:rFonts w:asciiTheme="majorHAnsi" w:hAnsiTheme="majorHAnsi" w:cstheme="majorHAnsi"/>
        </w:rPr>
        <w:t xml:space="preserve"> je od Boha a myšlenky radosti pak prozařují tělo. Být ve všech situacích pozitivní znamená k sobě přitahovat Bohem chtěné.</w:t>
      </w:r>
    </w:p>
    <w:p w14:paraId="6AE69152" w14:textId="77777777" w:rsidR="00251741" w:rsidRPr="00251741" w:rsidRDefault="00251741" w:rsidP="00251741">
      <w:pPr>
        <w:pStyle w:val="Odstavecseseznamem"/>
        <w:numPr>
          <w:ilvl w:val="0"/>
          <w:numId w:val="4"/>
        </w:numPr>
        <w:spacing w:after="0" w:line="240" w:lineRule="auto"/>
        <w:jc w:val="both"/>
        <w:rPr>
          <w:rFonts w:asciiTheme="majorHAnsi" w:hAnsiTheme="majorHAnsi" w:cstheme="majorHAnsi"/>
        </w:rPr>
      </w:pPr>
      <w:r w:rsidRPr="00251741">
        <w:rPr>
          <w:rFonts w:asciiTheme="majorHAnsi" w:hAnsiTheme="majorHAnsi" w:cstheme="majorHAnsi"/>
        </w:rPr>
        <w:t xml:space="preserve">Klidem a pokorou! </w:t>
      </w:r>
    </w:p>
    <w:p w14:paraId="2A61F20C" w14:textId="77777777" w:rsidR="00251741" w:rsidRPr="00251741" w:rsidRDefault="00251741" w:rsidP="00251741">
      <w:pPr>
        <w:pStyle w:val="Odstavecseseznamem"/>
        <w:numPr>
          <w:ilvl w:val="0"/>
          <w:numId w:val="4"/>
        </w:numPr>
        <w:spacing w:after="0" w:line="240" w:lineRule="auto"/>
        <w:jc w:val="both"/>
        <w:rPr>
          <w:rFonts w:asciiTheme="majorHAnsi" w:hAnsiTheme="majorHAnsi" w:cstheme="majorHAnsi"/>
        </w:rPr>
      </w:pPr>
      <w:r w:rsidRPr="00251741">
        <w:rPr>
          <w:rFonts w:asciiTheme="majorHAnsi" w:hAnsiTheme="majorHAnsi" w:cstheme="majorHAnsi"/>
        </w:rPr>
        <w:t xml:space="preserve">Vroucí nesobeckou láskou, protože ta je mnohonásobně posilována! Přimknutím se k lásce Tvůrce! </w:t>
      </w:r>
      <w:r w:rsidRPr="00251741">
        <w:rPr>
          <w:rStyle w:val="d2edcug0"/>
          <w:rFonts w:asciiTheme="majorHAnsi" w:hAnsiTheme="majorHAnsi" w:cstheme="majorHAnsi"/>
        </w:rPr>
        <w:t>Protože tam kde je Láska, není místo pro strach ani nemoc. Skutečná Láska je čistá moc, která svou přítomností dokáže měnit celý svět.</w:t>
      </w:r>
    </w:p>
    <w:p w14:paraId="0A8F888F" w14:textId="77777777" w:rsidR="00251741" w:rsidRPr="00251741" w:rsidRDefault="00251741" w:rsidP="00251741">
      <w:pPr>
        <w:pStyle w:val="Odstavecseseznamem"/>
        <w:numPr>
          <w:ilvl w:val="0"/>
          <w:numId w:val="4"/>
        </w:numPr>
        <w:spacing w:after="0" w:line="240" w:lineRule="auto"/>
        <w:jc w:val="both"/>
        <w:rPr>
          <w:rFonts w:asciiTheme="majorHAnsi" w:hAnsiTheme="majorHAnsi" w:cstheme="majorHAnsi"/>
        </w:rPr>
      </w:pPr>
      <w:r w:rsidRPr="00251741">
        <w:rPr>
          <w:rFonts w:asciiTheme="majorHAnsi" w:hAnsiTheme="majorHAnsi" w:cstheme="majorHAnsi"/>
        </w:rPr>
        <w:t xml:space="preserve">Ukotvením v kosmickém vibračním poli Zákonů a lásky, protože tak si to přeje moudré vedení světa. Třeba těmito slovy: „Pane můj, ať jdu tou správnou cestou, plnou vzácných setkání s láskyplnými lidmi s vnitřním jasem. Děkuji ti, že zůstáváš se mnou v nesnázích života a táhneš </w:t>
      </w:r>
      <w:proofErr w:type="gramStart"/>
      <w:r w:rsidRPr="00251741">
        <w:rPr>
          <w:rFonts w:asciiTheme="majorHAnsi" w:hAnsiTheme="majorHAnsi" w:cstheme="majorHAnsi"/>
        </w:rPr>
        <w:t>mne</w:t>
      </w:r>
      <w:proofErr w:type="gramEnd"/>
      <w:r w:rsidRPr="00251741">
        <w:rPr>
          <w:rFonts w:asciiTheme="majorHAnsi" w:hAnsiTheme="majorHAnsi" w:cstheme="majorHAnsi"/>
        </w:rPr>
        <w:t xml:space="preserve"> k sobě blíž.“</w:t>
      </w:r>
    </w:p>
    <w:p w14:paraId="3F769364" w14:textId="77777777" w:rsidR="00251741" w:rsidRPr="00251741" w:rsidRDefault="00251741" w:rsidP="00251741">
      <w:pPr>
        <w:pStyle w:val="FormtovanvHTML"/>
        <w:numPr>
          <w:ilvl w:val="0"/>
          <w:numId w:val="4"/>
        </w:numPr>
        <w:jc w:val="both"/>
        <w:rPr>
          <w:rFonts w:asciiTheme="majorHAnsi" w:hAnsiTheme="majorHAnsi" w:cstheme="majorHAnsi"/>
          <w:sz w:val="24"/>
          <w:szCs w:val="24"/>
        </w:rPr>
      </w:pPr>
      <w:r w:rsidRPr="00251741">
        <w:rPr>
          <w:rFonts w:asciiTheme="majorHAnsi" w:hAnsiTheme="majorHAnsi" w:cstheme="majorHAnsi"/>
          <w:sz w:val="24"/>
          <w:szCs w:val="24"/>
        </w:rPr>
        <w:t>Přitakáním věčnému životu.</w:t>
      </w:r>
    </w:p>
    <w:p w14:paraId="43013B12" w14:textId="77777777" w:rsidR="00251741" w:rsidRPr="00251741" w:rsidRDefault="00251741" w:rsidP="00251741">
      <w:pPr>
        <w:jc w:val="both"/>
        <w:rPr>
          <w:rFonts w:asciiTheme="majorHAnsi" w:hAnsiTheme="majorHAnsi" w:cstheme="majorHAnsi"/>
        </w:rPr>
      </w:pPr>
    </w:p>
    <w:p w14:paraId="2143EFEB"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Plněním těchto úkolů se potom z tohoto nevědomého rigidního pole dokážeme vyprostit, temno odchází, jsme pro něj nezajímaví a dokážeme v sobě nastavit duchovní řád.</w:t>
      </w:r>
    </w:p>
    <w:p w14:paraId="4657BDB2" w14:textId="77777777" w:rsidR="00251741" w:rsidRPr="00251741" w:rsidRDefault="00251741" w:rsidP="00251741">
      <w:pPr>
        <w:jc w:val="both"/>
        <w:rPr>
          <w:rFonts w:asciiTheme="majorHAnsi" w:hAnsiTheme="majorHAnsi" w:cstheme="majorHAnsi"/>
        </w:rPr>
      </w:pPr>
    </w:p>
    <w:p w14:paraId="2F153FC4" w14:textId="77777777" w:rsidR="00251741" w:rsidRPr="00251741" w:rsidRDefault="00251741" w:rsidP="00251741">
      <w:pPr>
        <w:pStyle w:val="Nadpis2"/>
        <w:jc w:val="both"/>
        <w:rPr>
          <w:rFonts w:cstheme="majorHAnsi"/>
        </w:rPr>
      </w:pPr>
      <w:r w:rsidRPr="00251741">
        <w:rPr>
          <w:rFonts w:cstheme="majorHAnsi"/>
        </w:rPr>
        <w:t xml:space="preserve">Co </w:t>
      </w:r>
      <w:proofErr w:type="gramStart"/>
      <w:r w:rsidRPr="00251741">
        <w:rPr>
          <w:rFonts w:cstheme="majorHAnsi"/>
        </w:rPr>
        <w:t>říci</w:t>
      </w:r>
      <w:proofErr w:type="gramEnd"/>
      <w:r w:rsidRPr="00251741">
        <w:rPr>
          <w:rFonts w:cstheme="majorHAnsi"/>
        </w:rPr>
        <w:t xml:space="preserve"> závěrem?</w:t>
      </w:r>
    </w:p>
    <w:p w14:paraId="5D3BFD78" w14:textId="77777777" w:rsidR="00251741" w:rsidRPr="00251741" w:rsidRDefault="00251741" w:rsidP="00251741">
      <w:pPr>
        <w:jc w:val="both"/>
        <w:rPr>
          <w:rFonts w:asciiTheme="majorHAnsi" w:hAnsiTheme="majorHAnsi" w:cstheme="majorHAnsi"/>
        </w:rPr>
      </w:pPr>
      <w:r w:rsidRPr="00251741">
        <w:rPr>
          <w:rFonts w:asciiTheme="majorHAnsi" w:hAnsiTheme="majorHAnsi" w:cstheme="majorHAnsi"/>
        </w:rPr>
        <w:t>Rytíři 21 století nejezdí temnotou fyzických lesů jako kdysi, ale temnotou mentálních kalů lidstva. Jsou vyzbrojeni duchovním brněním a vnitřní slunce je činí zářivými. V temnotě dnešní doby v sobě nastolil vnitřní řád, vnitřní spravedlnost, mír a pevnost v temnotě dnešní doby." Karl König</w:t>
      </w:r>
    </w:p>
    <w:p w14:paraId="6177D86E" w14:textId="77777777" w:rsidR="00251741" w:rsidRPr="00251741" w:rsidRDefault="00251741" w:rsidP="00251741">
      <w:pPr>
        <w:jc w:val="both"/>
        <w:rPr>
          <w:rFonts w:asciiTheme="majorHAnsi" w:hAnsiTheme="majorHAnsi" w:cstheme="majorHAnsi"/>
        </w:rPr>
      </w:pPr>
    </w:p>
    <w:p w14:paraId="25EC5C0D" w14:textId="73551F1F" w:rsidR="00471FE4" w:rsidRPr="00251741" w:rsidRDefault="00251741" w:rsidP="00251741">
      <w:pPr>
        <w:jc w:val="both"/>
        <w:rPr>
          <w:rFonts w:asciiTheme="majorHAnsi" w:hAnsiTheme="majorHAnsi" w:cstheme="majorHAnsi"/>
        </w:rPr>
      </w:pPr>
      <w:r w:rsidRPr="00251741">
        <w:rPr>
          <w:rFonts w:asciiTheme="majorHAnsi" w:hAnsiTheme="majorHAnsi" w:cstheme="majorHAnsi"/>
        </w:rPr>
        <w:t xml:space="preserve">„Ty, který jsi řekl buď </w:t>
      </w:r>
      <w:r w:rsidRPr="00251741">
        <w:rPr>
          <w:rFonts w:asciiTheme="majorHAnsi" w:hAnsiTheme="majorHAnsi" w:cstheme="majorHAnsi"/>
        </w:rPr>
        <w:t>světlo – a</w:t>
      </w:r>
      <w:r w:rsidRPr="00251741">
        <w:rPr>
          <w:rFonts w:asciiTheme="majorHAnsi" w:hAnsiTheme="majorHAnsi" w:cstheme="majorHAnsi"/>
        </w:rPr>
        <w:t xml:space="preserve"> bylo světlo, rozkaž nyní také by z temností zablesklo se světlo v našich srdcích. Žili jsme dosud v soumraku, který nebyl dnem ani nocí, učiň již, co jsi </w:t>
      </w:r>
      <w:r w:rsidRPr="00251741">
        <w:rPr>
          <w:rFonts w:asciiTheme="majorHAnsi" w:hAnsiTheme="majorHAnsi" w:cstheme="majorHAnsi"/>
        </w:rPr>
        <w:t>slíbil – by</w:t>
      </w:r>
      <w:r w:rsidRPr="00251741">
        <w:rPr>
          <w:rFonts w:asciiTheme="majorHAnsi" w:hAnsiTheme="majorHAnsi" w:cstheme="majorHAnsi"/>
        </w:rPr>
        <w:t xml:space="preserve"> k večeru světa bylo světlo. Ó </w:t>
      </w:r>
      <w:proofErr w:type="spellStart"/>
      <w:r w:rsidRPr="00251741">
        <w:rPr>
          <w:rFonts w:asciiTheme="majorHAnsi" w:hAnsiTheme="majorHAnsi" w:cstheme="majorHAnsi"/>
        </w:rPr>
        <w:t>vyjdiž</w:t>
      </w:r>
      <w:proofErr w:type="spellEnd"/>
      <w:r w:rsidRPr="00251741">
        <w:rPr>
          <w:rFonts w:asciiTheme="majorHAnsi" w:hAnsiTheme="majorHAnsi" w:cstheme="majorHAnsi"/>
        </w:rPr>
        <w:t xml:space="preserve"> nám den, který by západu neznal! Založ školu svou v srdcích všech lidí, vzbuď ducha moudrých lidí po celém světě, by dychtili po slávě Tvé, ale sám buď Ty předsedou sboru vyvolených svých! Navrať národům rty vybrané, bychom tě slavili rty jedněmi i sám nás uč vnitřním svým promlouváním: Nechť světlo Tvé mocně </w:t>
      </w:r>
      <w:proofErr w:type="spellStart"/>
      <w:r w:rsidRPr="00251741">
        <w:rPr>
          <w:rFonts w:asciiTheme="majorHAnsi" w:hAnsiTheme="majorHAnsi" w:cstheme="majorHAnsi"/>
        </w:rPr>
        <w:t>obleskne</w:t>
      </w:r>
      <w:proofErr w:type="spellEnd"/>
      <w:r w:rsidRPr="00251741">
        <w:rPr>
          <w:rFonts w:asciiTheme="majorHAnsi" w:hAnsiTheme="majorHAnsi" w:cstheme="majorHAnsi"/>
        </w:rPr>
        <w:t xml:space="preserve"> všechny Sauly, by stavše se Pauly šli ve jménu Tvém k lidem a národům otvírat oči jejich, by se odvrátili od temnoty ke Světlu! Staň se!“ J. A. Komenský</w:t>
      </w:r>
      <w:bookmarkEnd w:id="0"/>
      <w:bookmarkEnd w:id="1"/>
    </w:p>
    <w:sectPr w:rsidR="00471FE4" w:rsidRPr="00251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B80"/>
    <w:multiLevelType w:val="multilevel"/>
    <w:tmpl w:val="53C652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746E94"/>
    <w:multiLevelType w:val="hybridMultilevel"/>
    <w:tmpl w:val="F65487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1A5479"/>
    <w:multiLevelType w:val="hybridMultilevel"/>
    <w:tmpl w:val="DF36D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825398"/>
    <w:multiLevelType w:val="hybridMultilevel"/>
    <w:tmpl w:val="4D869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02"/>
    <w:rsid w:val="00251741"/>
    <w:rsid w:val="00276DE5"/>
    <w:rsid w:val="00327CDA"/>
    <w:rsid w:val="00471FE4"/>
    <w:rsid w:val="007106FC"/>
    <w:rsid w:val="009A0205"/>
    <w:rsid w:val="00A94973"/>
    <w:rsid w:val="00D55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021"/>
  <w15:chartTrackingRefBased/>
  <w15:docId w15:val="{8B218A36-79B3-4CC7-84B1-C657EA4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7CDA"/>
    <w:pPr>
      <w:spacing w:after="0" w:line="240" w:lineRule="auto"/>
    </w:pPr>
    <w:rPr>
      <w:rFonts w:ascii="Liberation Serif" w:eastAsia="SimSun" w:hAnsi="Liberation Serif" w:cs="Mangal"/>
      <w:sz w:val="24"/>
      <w:szCs w:val="24"/>
      <w:lang w:eastAsia="zh-CN" w:bidi="hi-IN"/>
    </w:rPr>
  </w:style>
  <w:style w:type="paragraph" w:styleId="Nadpis1">
    <w:name w:val="heading 1"/>
    <w:basedOn w:val="Normln"/>
    <w:next w:val="Normln"/>
    <w:link w:val="Nadpis1Char"/>
    <w:uiPriority w:val="9"/>
    <w:qFormat/>
    <w:rsid w:val="00D55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327C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27CDA"/>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54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27CDA"/>
    <w:rPr>
      <w:rFonts w:asciiTheme="majorHAnsi" w:eastAsiaTheme="majorEastAsia" w:hAnsiTheme="majorHAnsi" w:cstheme="majorBidi"/>
      <w:color w:val="2F5496" w:themeColor="accent1" w:themeShade="BF"/>
      <w:sz w:val="26"/>
      <w:szCs w:val="26"/>
      <w:lang w:eastAsia="zh-CN" w:bidi="hi-IN"/>
    </w:rPr>
  </w:style>
  <w:style w:type="character" w:customStyle="1" w:styleId="Nadpis3Char">
    <w:name w:val="Nadpis 3 Char"/>
    <w:basedOn w:val="Standardnpsmoodstavce"/>
    <w:link w:val="Nadpis3"/>
    <w:uiPriority w:val="9"/>
    <w:rsid w:val="00327CDA"/>
    <w:rPr>
      <w:rFonts w:asciiTheme="majorHAnsi" w:eastAsiaTheme="majorEastAsia" w:hAnsiTheme="majorHAnsi" w:cs="Mangal"/>
      <w:color w:val="1F3763" w:themeColor="accent1" w:themeShade="7F"/>
      <w:sz w:val="24"/>
      <w:szCs w:val="21"/>
      <w:lang w:eastAsia="zh-CN" w:bidi="hi-IN"/>
    </w:rPr>
  </w:style>
  <w:style w:type="paragraph" w:customStyle="1" w:styleId="Default">
    <w:name w:val="Default"/>
    <w:qFormat/>
    <w:rsid w:val="00327CDA"/>
    <w:pPr>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327CDA"/>
    <w:rPr>
      <w:color w:val="0563C1" w:themeColor="hyperlink"/>
      <w:u w:val="single"/>
    </w:rPr>
  </w:style>
  <w:style w:type="character" w:customStyle="1" w:styleId="style-scope">
    <w:name w:val="style-scope"/>
    <w:basedOn w:val="Standardnpsmoodstavce"/>
    <w:rsid w:val="00327CDA"/>
  </w:style>
  <w:style w:type="character" w:customStyle="1" w:styleId="video-url-fadeable">
    <w:name w:val="video-url-fadeable"/>
    <w:rsid w:val="00327CDA"/>
  </w:style>
  <w:style w:type="character" w:customStyle="1" w:styleId="Zkladntext2">
    <w:name w:val="Základní text (2)"/>
    <w:basedOn w:val="Standardnpsmoodstavce"/>
    <w:rsid w:val="00276DE5"/>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paragraph" w:styleId="Odstavecseseznamem">
    <w:name w:val="List Paragraph"/>
    <w:basedOn w:val="Normln"/>
    <w:uiPriority w:val="34"/>
    <w:qFormat/>
    <w:rsid w:val="00276DE5"/>
    <w:pPr>
      <w:spacing w:after="160" w:line="259" w:lineRule="auto"/>
      <w:ind w:left="720"/>
      <w:contextualSpacing/>
    </w:pPr>
    <w:rPr>
      <w:rFonts w:asciiTheme="minorHAnsi" w:eastAsiaTheme="minorHAnsi" w:hAnsiTheme="minorHAnsi" w:cstheme="minorBidi"/>
      <w:sz w:val="22"/>
      <w:szCs w:val="22"/>
      <w:lang w:eastAsia="en-US" w:bidi="ar-SA"/>
    </w:rPr>
  </w:style>
  <w:style w:type="character" w:customStyle="1" w:styleId="tlid-translation">
    <w:name w:val="tlid-translation"/>
    <w:rsid w:val="00251741"/>
  </w:style>
  <w:style w:type="paragraph" w:styleId="FormtovanvHTML">
    <w:name w:val="HTML Preformatted"/>
    <w:basedOn w:val="Normln"/>
    <w:link w:val="FormtovanvHTMLChar"/>
    <w:uiPriority w:val="99"/>
    <w:unhideWhenUsed/>
    <w:rsid w:val="0025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bidi="ar-SA"/>
    </w:rPr>
  </w:style>
  <w:style w:type="character" w:customStyle="1" w:styleId="FormtovanvHTMLChar">
    <w:name w:val="Formátovaný v HTML Char"/>
    <w:basedOn w:val="Standardnpsmoodstavce"/>
    <w:link w:val="FormtovanvHTML"/>
    <w:uiPriority w:val="99"/>
    <w:rsid w:val="00251741"/>
    <w:rPr>
      <w:rFonts w:ascii="Courier New" w:eastAsia="Times New Roman" w:hAnsi="Courier New" w:cs="Courier New"/>
      <w:sz w:val="20"/>
      <w:szCs w:val="20"/>
      <w:lang w:eastAsia="cs-CZ"/>
    </w:rPr>
  </w:style>
  <w:style w:type="character" w:customStyle="1" w:styleId="d2edcug0">
    <w:name w:val="d2edcug0"/>
    <w:basedOn w:val="Standardnpsmoodstavce"/>
    <w:rsid w:val="0025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532</Words>
  <Characters>3139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Pejšová</dc:creator>
  <cp:keywords/>
  <dc:description/>
  <cp:lastModifiedBy>Helena Pejšová</cp:lastModifiedBy>
  <cp:revision>6</cp:revision>
  <dcterms:created xsi:type="dcterms:W3CDTF">2021-07-01T12:34:00Z</dcterms:created>
  <dcterms:modified xsi:type="dcterms:W3CDTF">2021-09-29T13:18:00Z</dcterms:modified>
</cp:coreProperties>
</file>