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F2" w:rsidRDefault="005C64F2" w:rsidP="005C64F2">
      <w:pPr>
        <w:pStyle w:val="Nadpis1"/>
      </w:pPr>
      <w:r w:rsidRPr="00A03BEB">
        <w:t>Zážitky blízké sm</w:t>
      </w:r>
      <w:bookmarkStart w:id="0" w:name="_GoBack"/>
      <w:bookmarkEnd w:id="0"/>
      <w:r w:rsidRPr="00A03BEB">
        <w:t xml:space="preserve">rti </w:t>
      </w:r>
    </w:p>
    <w:p w:rsidR="005C64F2" w:rsidRDefault="005C64F2" w:rsidP="005C64F2">
      <w:r>
        <w:t xml:space="preserve">Pozemská smrt je oddělení duše a ducha od těla. Je podmíněná přetržením </w:t>
      </w:r>
      <w:proofErr w:type="spellStart"/>
      <w:r>
        <w:t>ódového</w:t>
      </w:r>
      <w:proofErr w:type="spellEnd"/>
      <w:r>
        <w:t xml:space="preserve"> pásu nazývaného stříbrná šňůra. (Duchovní smrt je ale něco zcela jiného: jedná se o odpad od Boha, oddělení od Boha, nezájem o duchovní fakta.)</w:t>
      </w:r>
    </w:p>
    <w:p w:rsidR="005C64F2" w:rsidRDefault="005C64F2" w:rsidP="005C64F2">
      <w:r>
        <w:t>Pokud je šňůra pouze roztažena, dochází k dočasnému bezvědomí a k vyhasnutí mozkové aktivity. Tehdy mluvíme buď o smrti klinické, nebo o smrti</w:t>
      </w:r>
      <w:r w:rsidRPr="001012E2">
        <w:t xml:space="preserve"> </w:t>
      </w:r>
      <w:r>
        <w:t xml:space="preserve">zdánlivé. Zdánlivá smrt se například odehrála u Ježíšova přítele Lazara a tělo již bylo v počátečním rozkladu. Lidé, kteří toto zažili, popisují odlišné zážitky, všechny souhrnně označujeme jako </w:t>
      </w:r>
      <w:r w:rsidRPr="00A03BEB">
        <w:t>Zážitky blízké smrti (</w:t>
      </w:r>
      <w:proofErr w:type="spellStart"/>
      <w:r w:rsidRPr="00A03BEB">
        <w:t>Near</w:t>
      </w:r>
      <w:proofErr w:type="spellEnd"/>
      <w:r w:rsidRPr="00A03BEB">
        <w:t xml:space="preserve"> </w:t>
      </w:r>
      <w:proofErr w:type="spellStart"/>
      <w:r w:rsidRPr="00A03BEB">
        <w:t>Death</w:t>
      </w:r>
      <w:proofErr w:type="spellEnd"/>
      <w:r w:rsidRPr="00A03BEB">
        <w:t xml:space="preserve"> </w:t>
      </w:r>
      <w:proofErr w:type="spellStart"/>
      <w:r w:rsidRPr="00A03BEB">
        <w:t>Experience</w:t>
      </w:r>
      <w:proofErr w:type="spellEnd"/>
      <w:r w:rsidRPr="00A03BEB">
        <w:t>, NDE)</w:t>
      </w:r>
    </w:p>
    <w:p w:rsidR="005C64F2" w:rsidRDefault="005C64F2" w:rsidP="005C64F2">
      <w:r>
        <w:t>Protože ani dva lidé pozemského stupně nejsou stejně duchovně vyvinutí, existuje široká škála situací, které následují. Stále však platí, že nic nekonči, že vědomí, život pokrač</w:t>
      </w:r>
      <w:r>
        <w:t>u</w:t>
      </w:r>
      <w:r>
        <w:t xml:space="preserve">je ihned dál v kvalitě, kterou jsme na Zemi dosáhli. Co jsme na Zemi zaseli, to budeme, až zavřeme oči - tedy až se rozvolní nebo dokonce přetrhne </w:t>
      </w:r>
      <w:proofErr w:type="spellStart"/>
      <w:r>
        <w:t>ódový</w:t>
      </w:r>
      <w:proofErr w:type="spellEnd"/>
      <w:r>
        <w:t xml:space="preserve"> pás - sklízet. </w:t>
      </w:r>
    </w:p>
    <w:p w:rsidR="005C64F2" w:rsidRDefault="005C64F2" w:rsidP="005C64F2">
      <w:r>
        <w:t>Co tedy hlásili ti, kteří zažili klinickou smrt?</w:t>
      </w:r>
    </w:p>
    <w:p w:rsidR="005C64F2" w:rsidRDefault="005C64F2" w:rsidP="005C64F2">
      <w:r>
        <w:t>A.</w:t>
      </w:r>
      <w:r>
        <w:tab/>
        <w:t xml:space="preserve">Většina šla </w:t>
      </w:r>
      <w:r w:rsidRPr="00327D81">
        <w:rPr>
          <w:b/>
        </w:rPr>
        <w:t>dlouhým tmavým tunelem</w:t>
      </w:r>
      <w:r>
        <w:t>. Lidé měli strach z toho, jak je chodba úzká, a často cítili bolest. Báli se, že je tunel rozmačká a sevře tma. Duchovní Vysvětlení: Jejich duchovní vývoj byl totiž nedostatečný; proto nyní zažívali nepříjemné pocity a omezené vědomí.</w:t>
      </w:r>
    </w:p>
    <w:p w:rsidR="005C64F2" w:rsidRDefault="005C64F2" w:rsidP="005C64F2">
      <w:r>
        <w:t xml:space="preserve">Když vyšli z této úzké chodby, tunelu, roury či úžiny, byl kolem nich </w:t>
      </w:r>
      <w:r w:rsidRPr="001012E2">
        <w:rPr>
          <w:b/>
        </w:rPr>
        <w:t>šedý kouř a tmavé postavy.</w:t>
      </w:r>
      <w:r>
        <w:t xml:space="preserve"> Padlo na ně mnohé, co negativního dělali. Z duchovní pohledu to znamená, že se dostali do sféry, kde byly kolem nich bytosti podobného smýšlení. </w:t>
      </w:r>
      <w:proofErr w:type="gramStart"/>
      <w:r>
        <w:t>Ačkoliv</w:t>
      </w:r>
      <w:proofErr w:type="gramEnd"/>
      <w:r>
        <w:t xml:space="preserve"> ještě nepřišli k vědomí, </w:t>
      </w:r>
      <w:proofErr w:type="gramStart"/>
      <w:r>
        <w:t>přesto</w:t>
      </w:r>
      <w:proofErr w:type="gramEnd"/>
      <w:r>
        <w:t xml:space="preserve"> cítili úzkost, tíhu éterického těla. </w:t>
      </w:r>
      <w:r w:rsidRPr="00BA222D">
        <w:t>Necítili se</w:t>
      </w:r>
      <w:r w:rsidRPr="001012E2">
        <w:rPr>
          <w:b/>
          <w:color w:val="FF0000"/>
        </w:rPr>
        <w:t xml:space="preserve"> </w:t>
      </w:r>
      <w:r>
        <w:t xml:space="preserve">dobře, a proto později měli strach z budoucí smrti. </w:t>
      </w:r>
    </w:p>
    <w:p w:rsidR="005C64F2" w:rsidRDefault="005C64F2" w:rsidP="005C64F2">
      <w:r>
        <w:t xml:space="preserve">Další vyšli ven z temného tunelu s pocitem, že všechno kolem nich je omezuje. Viděli </w:t>
      </w:r>
      <w:r w:rsidRPr="001012E2">
        <w:rPr>
          <w:b/>
        </w:rPr>
        <w:t>kolem sebe zdi</w:t>
      </w:r>
      <w:r>
        <w:t xml:space="preserve"> a nemohli jimi proniknout. Proč? Protože se na Zemi nezajímali o duchovní pravdy, které jim mohly pomoci se dostat do světlých sfér. Takže nyní mají kolem sebe bariéry. Nedokázali přijímat učení do vědomí a potom je přeměnit v čin. To podmínilo hranici jejich vědomí. Sami se omezili, mají kolem sebe clonu, nejsou schopni vidět dál, nevidí ani svého duchovního průvodce. Točí se ve změti vlastních myšlenek zaměřených na hmotu a nepřijdou ani na to, že na Zemi už nežijí.</w:t>
      </w:r>
    </w:p>
    <w:p w:rsidR="005C64F2" w:rsidRDefault="005C64F2" w:rsidP="005C64F2">
      <w:r>
        <w:t xml:space="preserve">Ti, kteří měli duchovní znalosti a řídili se jimi, minuli tyto nízké sféry a zjevil se jim velký </w:t>
      </w:r>
      <w:r w:rsidRPr="001012E2">
        <w:rPr>
          <w:b/>
        </w:rPr>
        <w:t>světelný kužel,</w:t>
      </w:r>
      <w:r>
        <w:t xml:space="preserve"> z něhož vystoupily duchovní bytosti v čele s duchovním průvodcem. Prostoupil je šťastný pocit, jaký nikdy na Zemi</w:t>
      </w:r>
      <w:r w:rsidRPr="001012E2">
        <w:t xml:space="preserve"> </w:t>
      </w:r>
      <w:r>
        <w:t>nezažily. Sice se ještě nedostali do nebe, ale přesto do krásné nadzemské astrální sféry.</w:t>
      </w:r>
    </w:p>
    <w:p w:rsidR="005C64F2" w:rsidRDefault="005C64F2" w:rsidP="005C64F2">
      <w:r>
        <w:t xml:space="preserve">Lidé, kteří mají ještě vyšší úrovně vědomí, těm se může stát, že dokonce </w:t>
      </w:r>
      <w:r w:rsidRPr="00965BF0">
        <w:rPr>
          <w:b/>
        </w:rPr>
        <w:t>nebud</w:t>
      </w:r>
      <w:r>
        <w:rPr>
          <w:b/>
        </w:rPr>
        <w:t xml:space="preserve">ou procházet </w:t>
      </w:r>
      <w:r w:rsidRPr="00965BF0">
        <w:rPr>
          <w:b/>
        </w:rPr>
        <w:t>žádný</w:t>
      </w:r>
      <w:r>
        <w:rPr>
          <w:b/>
        </w:rPr>
        <w:t>m</w:t>
      </w:r>
      <w:r w:rsidRPr="00965BF0">
        <w:rPr>
          <w:b/>
        </w:rPr>
        <w:t xml:space="preserve"> tmavý</w:t>
      </w:r>
      <w:r>
        <w:rPr>
          <w:b/>
        </w:rPr>
        <w:t>m</w:t>
      </w:r>
      <w:r w:rsidRPr="00965BF0">
        <w:rPr>
          <w:b/>
        </w:rPr>
        <w:t xml:space="preserve"> tunel</w:t>
      </w:r>
      <w:r>
        <w:rPr>
          <w:b/>
        </w:rPr>
        <w:t>em</w:t>
      </w:r>
      <w:r w:rsidRPr="00965BF0">
        <w:rPr>
          <w:b/>
        </w:rPr>
        <w:t xml:space="preserve"> omezující</w:t>
      </w:r>
      <w:r>
        <w:rPr>
          <w:b/>
        </w:rPr>
        <w:t>m</w:t>
      </w:r>
      <w:r w:rsidRPr="00965BF0">
        <w:rPr>
          <w:b/>
        </w:rPr>
        <w:t xml:space="preserve"> vědomí a </w:t>
      </w:r>
      <w:r>
        <w:rPr>
          <w:b/>
        </w:rPr>
        <w:t xml:space="preserve">nebudou muset zažívat ani </w:t>
      </w:r>
      <w:r w:rsidRPr="000936B6">
        <w:rPr>
          <w:b/>
        </w:rPr>
        <w:t>adaptační spánek.</w:t>
      </w:r>
      <w:r>
        <w:t xml:space="preserve"> </w:t>
      </w:r>
    </w:p>
    <w:p w:rsidR="005C64F2" w:rsidRDefault="005C64F2" w:rsidP="005C64F2">
      <w:r>
        <w:t xml:space="preserve">Doufám, že z předchozího jste si uvědomili tyto tři závěry: </w:t>
      </w:r>
    </w:p>
    <w:p w:rsidR="005C64F2" w:rsidRDefault="005C64F2" w:rsidP="005C64F2">
      <w:r>
        <w:t xml:space="preserve">1. Co se člověk nenaučil, nemůže mít ve svém vědomí. </w:t>
      </w:r>
    </w:p>
    <w:p w:rsidR="005C64F2" w:rsidRDefault="005C64F2" w:rsidP="005C64F2">
      <w:r>
        <w:t>2.</w:t>
      </w:r>
      <w:r w:rsidRPr="00965BF0">
        <w:t xml:space="preserve"> </w:t>
      </w:r>
      <w:r w:rsidRPr="00C67F89">
        <w:t xml:space="preserve">Duch potřebuje ke svému působen nástroj, </w:t>
      </w:r>
      <w:r>
        <w:t xml:space="preserve">ale </w:t>
      </w:r>
      <w:r w:rsidRPr="00C67F89">
        <w:t>nemusí být z masa a krve.</w:t>
      </w:r>
      <w:r>
        <w:t xml:space="preserve"> Může být z jemné hmoty astrální bytosti nadzemských sfér.</w:t>
      </w:r>
    </w:p>
    <w:p w:rsidR="005C64F2" w:rsidRDefault="005C64F2" w:rsidP="005C64F2">
      <w:r>
        <w:t>3. Kdo se ve svém pozemském životě usilovně snažil poznat a praktikovat zákony života či chcete-li Boha, kdo Boha nade vše miluje, miluje i svého bližního</w:t>
      </w:r>
      <w:r>
        <w:rPr>
          <w:b/>
          <w:color w:val="FF0000"/>
        </w:rPr>
        <w:t xml:space="preserve">, </w:t>
      </w:r>
      <w:r>
        <w:t xml:space="preserve">a tím i sám sebe, ten bude zažívat </w:t>
      </w:r>
      <w:r w:rsidRPr="000936B6">
        <w:rPr>
          <w:b/>
        </w:rPr>
        <w:t>šťastnou hodinu umírání.</w:t>
      </w:r>
      <w:r>
        <w:t xml:space="preserve"> Pak si nemusí dělat starosti a nemusí mít strach, protože Bůh je Bohem lásky a spravedlnosti!</w:t>
      </w:r>
    </w:p>
    <w:p w:rsidR="005C64F2" w:rsidRDefault="005C64F2" w:rsidP="005C64F2">
      <w:r>
        <w:t>Zpracováno podle kapitoly Duchovní a pozemská smrt R87.</w:t>
      </w:r>
    </w:p>
    <w:p w:rsidR="008B43C2" w:rsidRPr="005C64F2" w:rsidRDefault="008B43C2" w:rsidP="005C64F2"/>
    <w:sectPr w:rsidR="008B43C2" w:rsidRPr="005C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333F7"/>
    <w:multiLevelType w:val="singleLevel"/>
    <w:tmpl w:val="C5B426A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13"/>
    <w:rsid w:val="00001909"/>
    <w:rsid w:val="00020D6E"/>
    <w:rsid w:val="00065A25"/>
    <w:rsid w:val="000E1D48"/>
    <w:rsid w:val="000E3C5B"/>
    <w:rsid w:val="000F393E"/>
    <w:rsid w:val="0011659C"/>
    <w:rsid w:val="00156DCF"/>
    <w:rsid w:val="00170E13"/>
    <w:rsid w:val="001C10A5"/>
    <w:rsid w:val="002E124D"/>
    <w:rsid w:val="00327CBC"/>
    <w:rsid w:val="00374AA2"/>
    <w:rsid w:val="003D3F7B"/>
    <w:rsid w:val="003F640F"/>
    <w:rsid w:val="00443D32"/>
    <w:rsid w:val="0052212C"/>
    <w:rsid w:val="005A0FB7"/>
    <w:rsid w:val="005C64F2"/>
    <w:rsid w:val="005D23DB"/>
    <w:rsid w:val="005E13C0"/>
    <w:rsid w:val="006C075E"/>
    <w:rsid w:val="006F4D33"/>
    <w:rsid w:val="00715D7A"/>
    <w:rsid w:val="007948E7"/>
    <w:rsid w:val="007E70D6"/>
    <w:rsid w:val="008A78E0"/>
    <w:rsid w:val="008B43C2"/>
    <w:rsid w:val="008B6C5B"/>
    <w:rsid w:val="0097592C"/>
    <w:rsid w:val="00975C04"/>
    <w:rsid w:val="009B4CFD"/>
    <w:rsid w:val="009F3CFE"/>
    <w:rsid w:val="00A00066"/>
    <w:rsid w:val="00AD7810"/>
    <w:rsid w:val="00B64276"/>
    <w:rsid w:val="00C2196B"/>
    <w:rsid w:val="00C55AAF"/>
    <w:rsid w:val="00CC282A"/>
    <w:rsid w:val="00CE4B9C"/>
    <w:rsid w:val="00D835AB"/>
    <w:rsid w:val="00D97ACE"/>
    <w:rsid w:val="00EC560D"/>
    <w:rsid w:val="00F0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FAD4-2031-407D-8AE5-0FCA8716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8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4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F3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7A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56D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7C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0E1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F3C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9F3CFE"/>
    <w:pPr>
      <w:ind w:firstLine="284"/>
      <w:jc w:val="both"/>
    </w:pPr>
    <w:rPr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9F3C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B64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H2">
    <w:name w:val="Nadpis H2"/>
    <w:basedOn w:val="Normln"/>
    <w:rsid w:val="008A78E0"/>
    <w:pPr>
      <w:spacing w:after="100"/>
    </w:pPr>
    <w:rPr>
      <w:b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97A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F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9Char">
    <w:name w:val="Nadpis 9 Char"/>
    <w:basedOn w:val="Standardnpsmoodstavce"/>
    <w:link w:val="Nadpis9"/>
    <w:uiPriority w:val="9"/>
    <w:semiHidden/>
    <w:rsid w:val="00327C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56DC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42</cp:revision>
  <dcterms:created xsi:type="dcterms:W3CDTF">2016-03-31T07:07:00Z</dcterms:created>
  <dcterms:modified xsi:type="dcterms:W3CDTF">2017-12-06T15:38:00Z</dcterms:modified>
</cp:coreProperties>
</file>