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4AA2" w:rsidRDefault="00374AA2" w:rsidP="00374AA2">
      <w:pPr>
        <w:pStyle w:val="Nadpis3"/>
      </w:pPr>
      <w:r>
        <w:t>Potencování světů</w:t>
      </w:r>
    </w:p>
    <w:p w:rsidR="00374AA2" w:rsidRDefault="00374AA2" w:rsidP="00374AA2">
      <w:r>
        <w:t>Neexistují uzavřené, oddělené světy. Naše Země je spojena se světem planet - Venuší, Marsem, Jupiterem atd. Jedno prokmitává do druhého a všichni dohromady s mnoha slunci, planetami a měsíci vytváříme tzv. šestý sluneční stupeň neboli šestý svět sluneční energie.</w:t>
      </w:r>
    </w:p>
    <w:p w:rsidR="00374AA2" w:rsidRDefault="00374AA2" w:rsidP="00374AA2">
      <w:pPr>
        <w:jc w:val="both"/>
        <w:rPr>
          <w:snapToGrid w:val="0"/>
        </w:rPr>
      </w:pPr>
    </w:p>
    <w:p w:rsidR="00374AA2" w:rsidRDefault="00374AA2" w:rsidP="00374AA2">
      <w:pPr>
        <w:jc w:val="both"/>
      </w:pPr>
      <w:r>
        <w:t xml:space="preserve">Ale tento svět neexistuje od věčnosti a Země, Měsíc, Venuše a Mars byly kdysi jedním celkem, který se v důsledku chaotického vření rozletěl. </w:t>
      </w:r>
    </w:p>
    <w:p w:rsidR="00374AA2" w:rsidRDefault="00374AA2" w:rsidP="00374AA2">
      <w:pPr>
        <w:jc w:val="both"/>
      </w:pPr>
    </w:p>
    <w:p w:rsidR="00374AA2" w:rsidRDefault="00374AA2" w:rsidP="00374AA2">
      <w:pPr>
        <w:jc w:val="both"/>
        <w:rPr>
          <w:snapToGrid w:val="0"/>
        </w:rPr>
      </w:pPr>
      <w:r>
        <w:rPr>
          <w:snapToGrid w:val="0"/>
        </w:rPr>
        <w:t xml:space="preserve">Dosáhnou-li totiž duchovní protiklady svého vrcholícího bodu, získává i síla a hmota vrcholu své zralosti. Za takové situace dochází </w:t>
      </w:r>
      <w:r w:rsidRPr="00040E19">
        <w:rPr>
          <w:b/>
          <w:i/>
          <w:snapToGrid w:val="0"/>
        </w:rPr>
        <w:t>k pročišťování neboli potencování světů</w:t>
      </w:r>
      <w:r>
        <w:rPr>
          <w:snapToGrid w:val="0"/>
        </w:rPr>
        <w:t xml:space="preserve">. Děje se tak </w:t>
      </w:r>
      <w:r w:rsidRPr="00A92334">
        <w:rPr>
          <w:b/>
          <w:snapToGrid w:val="0"/>
        </w:rPr>
        <w:t>vyloučením takzvaných ohnivých kruhů</w:t>
      </w:r>
      <w:r>
        <w:rPr>
          <w:snapToGrid w:val="0"/>
        </w:rPr>
        <w:t xml:space="preserve">. </w:t>
      </w:r>
    </w:p>
    <w:p w:rsidR="00374AA2" w:rsidRDefault="00374AA2" w:rsidP="00374AA2">
      <w:pPr>
        <w:jc w:val="both"/>
        <w:rPr>
          <w:snapToGrid w:val="0"/>
        </w:rPr>
      </w:pPr>
    </w:p>
    <w:p w:rsidR="00374AA2" w:rsidRDefault="00374AA2" w:rsidP="00374AA2">
      <w:pPr>
        <w:jc w:val="both"/>
        <w:rPr>
          <w:snapToGrid w:val="0"/>
        </w:rPr>
      </w:pPr>
      <w:r>
        <w:rPr>
          <w:snapToGrid w:val="0"/>
        </w:rPr>
        <w:t xml:space="preserve">Vylučovací </w:t>
      </w:r>
      <w:r>
        <w:rPr>
          <w:noProof/>
          <w:snapToGrid w:val="0"/>
        </w:rPr>
        <w:t>pročišťovací</w:t>
      </w:r>
      <w:r>
        <w:rPr>
          <w:snapToGrid w:val="0"/>
        </w:rPr>
        <w:t xml:space="preserve"> proces lze v duchovním smyslu srovnat s „posledním sou</w:t>
      </w:r>
      <w:r>
        <w:rPr>
          <w:snapToGrid w:val="0"/>
        </w:rPr>
        <w:softHyphen/>
        <w:t xml:space="preserve">dem“, o kterém hovoří Kristus. Odehrává se při něm symbolicky „oddělení ovcí od kozlů“, oddělují se tedy </w:t>
      </w:r>
      <w:r w:rsidRPr="00B86E57">
        <w:rPr>
          <w:b/>
          <w:snapToGrid w:val="0"/>
        </w:rPr>
        <w:t>čist</w:t>
      </w:r>
      <w:r>
        <w:rPr>
          <w:b/>
          <w:snapToGrid w:val="0"/>
        </w:rPr>
        <w:t>é</w:t>
      </w:r>
      <w:r w:rsidRPr="00B86E57">
        <w:rPr>
          <w:b/>
          <w:snapToGrid w:val="0"/>
        </w:rPr>
        <w:t xml:space="preserve"> proje</w:t>
      </w:r>
      <w:r w:rsidRPr="00B86E57">
        <w:rPr>
          <w:b/>
          <w:snapToGrid w:val="0"/>
        </w:rPr>
        <w:softHyphen/>
        <w:t>v</w:t>
      </w:r>
      <w:r>
        <w:rPr>
          <w:b/>
          <w:snapToGrid w:val="0"/>
        </w:rPr>
        <w:t>y</w:t>
      </w:r>
      <w:r>
        <w:rPr>
          <w:snapToGrid w:val="0"/>
        </w:rPr>
        <w:t xml:space="preserve"> ducha, síly a hmoty </w:t>
      </w:r>
      <w:r w:rsidRPr="00B86E57">
        <w:rPr>
          <w:b/>
          <w:snapToGrid w:val="0"/>
        </w:rPr>
        <w:t xml:space="preserve">od deformovaných </w:t>
      </w:r>
      <w:r>
        <w:rPr>
          <w:snapToGrid w:val="0"/>
        </w:rPr>
        <w:t>zaviněnými pro</w:t>
      </w:r>
      <w:r>
        <w:rPr>
          <w:snapToGrid w:val="0"/>
        </w:rPr>
        <w:softHyphen/>
        <w:t xml:space="preserve">tikladnými silami. </w:t>
      </w:r>
    </w:p>
    <w:p w:rsidR="00374AA2" w:rsidRDefault="00374AA2" w:rsidP="00374AA2">
      <w:pPr>
        <w:jc w:val="both"/>
      </w:pPr>
    </w:p>
    <w:p w:rsidR="00374AA2" w:rsidRDefault="00374AA2" w:rsidP="00374AA2">
      <w:pPr>
        <w:jc w:val="both"/>
        <w:rPr>
          <w:snapToGrid w:val="0"/>
        </w:rPr>
      </w:pPr>
      <w:r>
        <w:rPr>
          <w:snapToGrid w:val="0"/>
        </w:rPr>
        <w:t xml:space="preserve">Potencování šestého slunečního stupně, tedy také naší sluneční soustavy, začalo postupně - spirálním pohybem v jeho sluncích i planetách. </w:t>
      </w:r>
    </w:p>
    <w:p w:rsidR="00374AA2" w:rsidRDefault="00374AA2" w:rsidP="00374AA2">
      <w:pPr>
        <w:jc w:val="both"/>
        <w:rPr>
          <w:snapToGrid w:val="0"/>
        </w:rPr>
      </w:pPr>
      <w:r>
        <w:rPr>
          <w:snapToGrid w:val="0"/>
        </w:rPr>
        <w:t>- Část sluncí se povznesla na úro</w:t>
      </w:r>
      <w:r>
        <w:rPr>
          <w:snapToGrid w:val="0"/>
        </w:rPr>
        <w:softHyphen/>
        <w:t xml:space="preserve">veň sluncí pátého stupně. (Stejným způsobem došlo i k přeměně sluncí pátého stupně ve čtvrtý, čtvrtého ve třetí, třetího ve druhý a druhého stupně v </w:t>
      </w:r>
      <w:r>
        <w:rPr>
          <w:noProof/>
          <w:snapToGrid w:val="0"/>
        </w:rPr>
        <w:t>praslunce</w:t>
      </w:r>
      <w:r>
        <w:rPr>
          <w:snapToGrid w:val="0"/>
        </w:rPr>
        <w:t xml:space="preserve">.) </w:t>
      </w:r>
    </w:p>
    <w:p w:rsidR="00374AA2" w:rsidRDefault="00374AA2" w:rsidP="00374AA2">
      <w:pPr>
        <w:jc w:val="both"/>
      </w:pPr>
      <w:r>
        <w:rPr>
          <w:snapToGrid w:val="0"/>
        </w:rPr>
        <w:t>- Na základě stejného záko</w:t>
      </w:r>
      <w:r>
        <w:rPr>
          <w:snapToGrid w:val="0"/>
        </w:rPr>
        <w:softHyphen/>
        <w:t>na přijaly některé planety formu sluneční existence.</w:t>
      </w:r>
      <w:r w:rsidRPr="00040E19">
        <w:rPr>
          <w:snapToGrid w:val="0"/>
        </w:rPr>
        <w:t xml:space="preserve"> </w:t>
      </w:r>
      <w:r>
        <w:rPr>
          <w:snapToGrid w:val="0"/>
        </w:rPr>
        <w:t>Platí, že č</w:t>
      </w:r>
      <w:r>
        <w:t xml:space="preserve">ím vyspělejší je planeta, tím je jemnější, lehčí a zářivější </w:t>
      </w:r>
      <w:r w:rsidRPr="006D3F11">
        <w:t xml:space="preserve">a </w:t>
      </w:r>
      <w:r>
        <w:t xml:space="preserve">tedy </w:t>
      </w:r>
      <w:r w:rsidRPr="006D3F11">
        <w:t>uvolňuj</w:t>
      </w:r>
      <w:r>
        <w:t>e</w:t>
      </w:r>
      <w:r w:rsidRPr="006D3F11">
        <w:t xml:space="preserve"> vlastní, individuální </w:t>
      </w:r>
      <w:proofErr w:type="spellStart"/>
      <w:r w:rsidRPr="006D3F11">
        <w:t>ódovou</w:t>
      </w:r>
      <w:proofErr w:type="spellEnd"/>
      <w:r w:rsidRPr="006D3F11">
        <w:t xml:space="preserve"> sílu</w:t>
      </w:r>
      <w:r>
        <w:t xml:space="preserve">. Vyspělá planeta má také více měsíců. </w:t>
      </w:r>
    </w:p>
    <w:p w:rsidR="00374AA2" w:rsidRDefault="00374AA2" w:rsidP="00374AA2">
      <w:r>
        <w:rPr>
          <w:snapToGrid w:val="0"/>
        </w:rPr>
        <w:t>V průběhu této aktivity jsou výše vyvinuté složky absorbovány jádre</w:t>
      </w:r>
      <w:r>
        <w:rPr>
          <w:snapToGrid w:val="0"/>
        </w:rPr>
        <w:softHyphen/>
        <w:t xml:space="preserve">m planetárního světa a vývojově nižší projevy jsou vyvrženy do prostoru. Stalo se tak na Jupiteru, Saturnu, Uranu a také na Zemi a dokladem jsou měsíce, které planety vyloučily. </w:t>
      </w:r>
      <w:r>
        <w:t>Jupiter vyloučil měsíc jménem Evropa a ten splňuje všechny základní podmínky pro existenci stejného typu života jako na Zemi: voda je zde tekutá, je tu dostatek energie a základních biogenních sloučenin uhlíku.</w:t>
      </w:r>
    </w:p>
    <w:p w:rsidR="00374AA2" w:rsidRDefault="00374AA2" w:rsidP="00374AA2">
      <w:pPr>
        <w:jc w:val="both"/>
        <w:rPr>
          <w:snapToGrid w:val="0"/>
        </w:rPr>
      </w:pPr>
    </w:p>
    <w:p w:rsidR="00374AA2" w:rsidRDefault="00374AA2" w:rsidP="00374AA2">
      <w:r>
        <w:rPr>
          <w:snapToGrid w:val="0"/>
        </w:rPr>
        <w:t>Takže planeta Země v dávnověku již jednou prošla vylučovacím pročišťovacím procesem, máme totiž Měsíc. A určitě dojde k jejímu</w:t>
      </w:r>
      <w:r>
        <w:t xml:space="preserve"> dalšímu pročištění. Předpověděl ho Ježíš Kristus, mluví o něm apoštolové. Během této doby se vrátí Kristus a budou roztříděni lidé a rovněž nevtělené duchovní bytosti. Ty temné a také všichni lidé, kteří se od nich dosud neodpoutali, budou v dalším </w:t>
      </w:r>
      <w:proofErr w:type="spellStart"/>
      <w:r>
        <w:t>eónu</w:t>
      </w:r>
      <w:proofErr w:type="spellEnd"/>
      <w:r>
        <w:t xml:space="preserve"> žít na satelitu, který jako druhý Měsíc bude obíhat kolem Země.</w:t>
      </w:r>
    </w:p>
    <w:p w:rsidR="00374AA2" w:rsidRDefault="00374AA2" w:rsidP="00374AA2">
      <w:pPr>
        <w:jc w:val="both"/>
        <w:rPr>
          <w:snapToGrid w:val="0"/>
        </w:rPr>
      </w:pPr>
    </w:p>
    <w:p w:rsidR="00374AA2" w:rsidRDefault="00374AA2" w:rsidP="00374AA2">
      <w:pPr>
        <w:jc w:val="both"/>
      </w:pPr>
      <w:r>
        <w:t xml:space="preserve">Co ještě dodat? I my jsme jakýsi mikrosvět. Také se máme pročisťovat. Mnozí to zvládnou během několika měsíců, roků, jiní potřebují několik inkarnací. Rozhodujícím faktorem zůstává síla vůle, důsledná kontrola myšlenek, cítění, představ, mluvení, činů, vytrvalost a doposud dosažený stupeň vnitřního vývoje. </w:t>
      </w:r>
    </w:p>
    <w:p w:rsidR="00374AA2" w:rsidRDefault="00374AA2" w:rsidP="00374AA2">
      <w:pPr>
        <w:jc w:val="both"/>
        <w:rPr>
          <w:snapToGrid w:val="0"/>
        </w:rPr>
      </w:pPr>
      <w:r>
        <w:t xml:space="preserve">A já přeji vám i sobě, abychom to zvládli co nejlépe a vlastně co nejrychleji, protože kvůli tomu jsme sem na Zem přišli. </w:t>
      </w:r>
    </w:p>
    <w:p w:rsidR="00374AA2" w:rsidRDefault="00374AA2" w:rsidP="00374AA2">
      <w:pPr>
        <w:jc w:val="both"/>
        <w:rPr>
          <w:snapToGrid w:val="0"/>
        </w:rPr>
      </w:pPr>
    </w:p>
    <w:p w:rsidR="00374AA2" w:rsidRDefault="00374AA2" w:rsidP="00374AA2">
      <w:pPr>
        <w:rPr>
          <w:snapToGrid w:val="0"/>
        </w:rPr>
      </w:pPr>
      <w:r>
        <w:t xml:space="preserve">Zpracováno podle knihy </w:t>
      </w:r>
      <w:r>
        <w:rPr>
          <w:snapToGrid w:val="0"/>
        </w:rPr>
        <w:t xml:space="preserve">Tajemství kosmu, Vesmírné </w:t>
      </w:r>
      <w:proofErr w:type="spellStart"/>
      <w:r>
        <w:rPr>
          <w:snapToGrid w:val="0"/>
        </w:rPr>
        <w:t>kontiki</w:t>
      </w:r>
      <w:proofErr w:type="spellEnd"/>
      <w:r>
        <w:rPr>
          <w:snapToGrid w:val="0"/>
        </w:rPr>
        <w:t>, Život v astrálních sférách, Poselství světla a knihy VYU.</w:t>
      </w:r>
    </w:p>
    <w:p w:rsidR="008B43C2" w:rsidRPr="00374AA2" w:rsidRDefault="008B43C2" w:rsidP="00374AA2">
      <w:bookmarkStart w:id="0" w:name="_GoBack"/>
      <w:bookmarkEnd w:id="0"/>
    </w:p>
    <w:sectPr w:rsidR="008B43C2" w:rsidRPr="00374A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A333F7"/>
    <w:multiLevelType w:val="singleLevel"/>
    <w:tmpl w:val="C5B426A4"/>
    <w:lvl w:ilvl="0">
      <w:start w:val="1"/>
      <w:numFmt w:val="decimal"/>
      <w:lvlText w:val="%1."/>
      <w:legacy w:legacy="1" w:legacySpace="0" w:legacyIndent="480"/>
      <w:lvlJc w:val="left"/>
      <w:rPr>
        <w:rFonts w:ascii="Times New Roman" w:hAnsi="Times New Roman"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E13"/>
    <w:rsid w:val="00001909"/>
    <w:rsid w:val="0011659C"/>
    <w:rsid w:val="00170E13"/>
    <w:rsid w:val="001C10A5"/>
    <w:rsid w:val="00374AA2"/>
    <w:rsid w:val="003D3F7B"/>
    <w:rsid w:val="003F640F"/>
    <w:rsid w:val="005D23DB"/>
    <w:rsid w:val="005E13C0"/>
    <w:rsid w:val="006F4D33"/>
    <w:rsid w:val="008A78E0"/>
    <w:rsid w:val="008B43C2"/>
    <w:rsid w:val="0097592C"/>
    <w:rsid w:val="009F3CFE"/>
    <w:rsid w:val="00A00066"/>
    <w:rsid w:val="00B64276"/>
    <w:rsid w:val="00D97ACE"/>
    <w:rsid w:val="00F0439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09FAD4-2031-407D-8AE5-0FCA87165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A78E0"/>
    <w:pPr>
      <w:widowControl w:val="0"/>
      <w:spacing w:after="0" w:line="240" w:lineRule="auto"/>
    </w:pPr>
    <w:rPr>
      <w:rFonts w:ascii="Times New Roman" w:eastAsia="Times New Roman" w:hAnsi="Times New Roman" w:cs="Times New Roman"/>
      <w:sz w:val="24"/>
      <w:szCs w:val="20"/>
      <w:lang w:eastAsia="cs-CZ"/>
    </w:rPr>
  </w:style>
  <w:style w:type="paragraph" w:styleId="Nadpis1">
    <w:name w:val="heading 1"/>
    <w:basedOn w:val="Normln"/>
    <w:next w:val="Normln"/>
    <w:link w:val="Nadpis1Char"/>
    <w:uiPriority w:val="9"/>
    <w:qFormat/>
    <w:rsid w:val="00B6427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next w:val="Normln"/>
    <w:link w:val="Nadpis2Char"/>
    <w:uiPriority w:val="9"/>
    <w:qFormat/>
    <w:rsid w:val="009F3CFE"/>
    <w:pPr>
      <w:keepNext/>
      <w:spacing w:before="240" w:after="60"/>
      <w:outlineLvl w:val="1"/>
    </w:pPr>
    <w:rPr>
      <w:rFonts w:ascii="Arial" w:hAnsi="Arial" w:cs="Arial"/>
      <w:b/>
      <w:bCs/>
      <w:i/>
      <w:iCs/>
      <w:sz w:val="28"/>
      <w:szCs w:val="28"/>
    </w:rPr>
  </w:style>
  <w:style w:type="paragraph" w:styleId="Nadpis3">
    <w:name w:val="heading 3"/>
    <w:basedOn w:val="Normln"/>
    <w:next w:val="Normln"/>
    <w:link w:val="Nadpis3Char"/>
    <w:uiPriority w:val="9"/>
    <w:unhideWhenUsed/>
    <w:qFormat/>
    <w:rsid w:val="00D97ACE"/>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170E13"/>
    <w:rPr>
      <w:color w:val="0563C1" w:themeColor="hyperlink"/>
      <w:u w:val="single"/>
    </w:rPr>
  </w:style>
  <w:style w:type="character" w:customStyle="1" w:styleId="Nadpis2Char">
    <w:name w:val="Nadpis 2 Char"/>
    <w:basedOn w:val="Standardnpsmoodstavce"/>
    <w:link w:val="Nadpis2"/>
    <w:uiPriority w:val="9"/>
    <w:rsid w:val="009F3CFE"/>
    <w:rPr>
      <w:rFonts w:ascii="Arial" w:eastAsia="Times New Roman" w:hAnsi="Arial" w:cs="Arial"/>
      <w:b/>
      <w:bCs/>
      <w:i/>
      <w:iCs/>
      <w:sz w:val="28"/>
      <w:szCs w:val="28"/>
      <w:lang w:eastAsia="cs-CZ"/>
    </w:rPr>
  </w:style>
  <w:style w:type="paragraph" w:styleId="Zkladntextodsazen">
    <w:name w:val="Body Text Indent"/>
    <w:basedOn w:val="Normln"/>
    <w:link w:val="ZkladntextodsazenChar"/>
    <w:rsid w:val="009F3CFE"/>
    <w:pPr>
      <w:ind w:firstLine="284"/>
      <w:jc w:val="both"/>
    </w:pPr>
    <w:rPr>
      <w:szCs w:val="24"/>
      <w:lang w:eastAsia="de-DE"/>
    </w:rPr>
  </w:style>
  <w:style w:type="character" w:customStyle="1" w:styleId="ZkladntextodsazenChar">
    <w:name w:val="Základní text odsazený Char"/>
    <w:basedOn w:val="Standardnpsmoodstavce"/>
    <w:link w:val="Zkladntextodsazen"/>
    <w:rsid w:val="009F3CFE"/>
    <w:rPr>
      <w:rFonts w:ascii="Times New Roman" w:eastAsia="Times New Roman" w:hAnsi="Times New Roman" w:cs="Times New Roman"/>
      <w:sz w:val="24"/>
      <w:szCs w:val="24"/>
      <w:lang w:eastAsia="de-DE"/>
    </w:rPr>
  </w:style>
  <w:style w:type="character" w:customStyle="1" w:styleId="Nadpis1Char">
    <w:name w:val="Nadpis 1 Char"/>
    <w:basedOn w:val="Standardnpsmoodstavce"/>
    <w:link w:val="Nadpis1"/>
    <w:uiPriority w:val="9"/>
    <w:rsid w:val="00B64276"/>
    <w:rPr>
      <w:rFonts w:asciiTheme="majorHAnsi" w:eastAsiaTheme="majorEastAsia" w:hAnsiTheme="majorHAnsi" w:cstheme="majorBidi"/>
      <w:color w:val="2E74B5" w:themeColor="accent1" w:themeShade="BF"/>
      <w:sz w:val="32"/>
      <w:szCs w:val="32"/>
    </w:rPr>
  </w:style>
  <w:style w:type="paragraph" w:customStyle="1" w:styleId="NadpisH2">
    <w:name w:val="Nadpis H2"/>
    <w:basedOn w:val="Normln"/>
    <w:rsid w:val="008A78E0"/>
    <w:pPr>
      <w:spacing w:after="100"/>
    </w:pPr>
    <w:rPr>
      <w:b/>
      <w:sz w:val="40"/>
    </w:rPr>
  </w:style>
  <w:style w:type="character" w:customStyle="1" w:styleId="Nadpis3Char">
    <w:name w:val="Nadpis 3 Char"/>
    <w:basedOn w:val="Standardnpsmoodstavce"/>
    <w:link w:val="Nadpis3"/>
    <w:uiPriority w:val="9"/>
    <w:rsid w:val="00D97ACE"/>
    <w:rPr>
      <w:rFonts w:asciiTheme="majorHAnsi" w:eastAsiaTheme="majorEastAsia" w:hAnsiTheme="majorHAnsi" w:cstheme="majorBidi"/>
      <w:color w:val="1F4D78" w:themeColor="accent1" w:themeShade="7F"/>
      <w:sz w:val="24"/>
      <w:szCs w:val="24"/>
      <w:lang w:eastAsia="cs-CZ"/>
    </w:rPr>
  </w:style>
  <w:style w:type="table" w:styleId="Mkatabulky">
    <w:name w:val="Table Grid"/>
    <w:basedOn w:val="Normlntabulka"/>
    <w:uiPriority w:val="39"/>
    <w:rsid w:val="006F4D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428</Words>
  <Characters>2526</Characters>
  <Application>Microsoft Office Word</Application>
  <DocSecurity>0</DocSecurity>
  <Lines>21</Lines>
  <Paragraphs>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14</cp:revision>
  <dcterms:created xsi:type="dcterms:W3CDTF">2016-03-31T07:07:00Z</dcterms:created>
  <dcterms:modified xsi:type="dcterms:W3CDTF">2016-08-01T17:39:00Z</dcterms:modified>
</cp:coreProperties>
</file>