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2A" w:rsidRDefault="00CC282A" w:rsidP="00CC282A">
      <w:pPr>
        <w:pStyle w:val="Nadpis1"/>
      </w:pPr>
      <w:r>
        <w:t>Kolektivní karma a globální zkoušky</w:t>
      </w:r>
    </w:p>
    <w:p w:rsidR="00CC282A" w:rsidRDefault="00CC282A" w:rsidP="00CC282A">
      <w:r>
        <w:t>Dodnes jsme nezvládli vyvíjet se tak, abychom mohli dát Zemi navždy sbohem.</w:t>
      </w:r>
      <w:r w:rsidRPr="00280D3E">
        <w:t xml:space="preserve"> </w:t>
      </w:r>
      <w:r>
        <w:t xml:space="preserve">Ale než jsme vstoupili do inkarnace, věděli jsme, co chceme a co nás čeká: že se máme stát </w:t>
      </w:r>
      <w:r w:rsidRPr="0077400D">
        <w:t>vlastní vůlí probuzenou duchovní bytostí žijící ve hmotě</w:t>
      </w:r>
      <w:r>
        <w:t>, že to nebude snadné, protože jako lidé budeme odkázáni na omezené vnímání hmotnými smysly a také, že školy nás budou programovat na vnější svět a seznamovat s poznatky zaměřenými hmotně. Nevědomost o životě všech typů bytostí (tedy i nevtělených) na Zemi má dalekosáhlé důsledky. Negativní bytosti moci a chamtivosti se lepí na politiky a zásadním způsobem ovlivňují hromadné sdělovací prostředky. Pamatujme, jsme duchovní bytosti nosící v sobě Boží jiskru. Díky ní jsme napojeni někdo víc a někdo míň na zdroj životní síly. A pokud hledáme, dostaneme se i k informacím umožňujícím pochopit situaci a ustát ji.</w:t>
      </w:r>
    </w:p>
    <w:p w:rsidR="00CC282A" w:rsidRDefault="00CC282A" w:rsidP="00CC282A">
      <w:r>
        <w:t>Žijeme v tzv. konečné době, Boží přitažlivost sílí, zákon jednoty všeho živého ve vesmíru platí. Vše se v univerzu vyvíjí k dokonalosti, jenomže lidstvo stagnuje.</w:t>
      </w:r>
    </w:p>
    <w:p w:rsidR="00CC282A" w:rsidRDefault="00CC282A" w:rsidP="00CC282A">
      <w:pPr>
        <w:pStyle w:val="Nadpis2"/>
      </w:pPr>
      <w:r>
        <w:t>Zkoušky v důsledku kolektivní karmy</w:t>
      </w:r>
    </w:p>
    <w:p w:rsidR="00CC282A" w:rsidRDefault="00CC282A" w:rsidP="00CC282A">
      <w:r>
        <w:t>vyplývají z pochybení, kterých se člověk dopustil společně s jinými. Stačí, když mlčky snášel nepravdy nebo je podporoval slovy či myšlenkami. Bývalí původci se nyní dostávají do role obětí. Náročné situace se</w:t>
      </w:r>
      <w:bookmarkStart w:id="0" w:name="_GoBack"/>
      <w:bookmarkEnd w:id="0"/>
      <w:r>
        <w:t xml:space="preserve"> tedy dotýkají rodin, náboženských společenství, národů, skupin národů a mohou vyústit do krize. Vše, co v naší zemi i v zemích jiných pociťujeme jako nedobré, má karmické příčiny. Důležité je, abychom se nyní správně chovali, byli neutrální a nepřidali se ke všudypřítomné kritice.</w:t>
      </w:r>
    </w:p>
    <w:p w:rsidR="00CC282A" w:rsidRDefault="00CC282A" w:rsidP="00CC282A">
      <w:pPr>
        <w:pStyle w:val="Nadpis2"/>
      </w:pPr>
      <w:r>
        <w:t>Globální zkoušky a celosvětové krize</w:t>
      </w:r>
    </w:p>
    <w:p w:rsidR="00CC282A" w:rsidRDefault="00CC282A" w:rsidP="00CC282A">
      <w:r>
        <w:t xml:space="preserve">Události, které přicházejí, mají dva důvody: </w:t>
      </w:r>
    </w:p>
    <w:p w:rsidR="00CC282A" w:rsidRDefault="00CC282A" w:rsidP="00CC282A">
      <w:r>
        <w:t>- Lidstvo sklízí to, co za celou svou dobu zaselo, jsou tedy logickým vyústěním zákona příčiny a důsledku.</w:t>
      </w:r>
    </w:p>
    <w:p w:rsidR="00CC282A" w:rsidRDefault="00CC282A" w:rsidP="00CC282A">
      <w:r>
        <w:t>- Události jsou ale také potřebné pro naši planetu - pro její přeměnu, očistu a zvýšení vibrací. Tou Země již dávno měla projít, ale z milosti a slitování Tvůrce bylo stále vše odkládáno. Globální zkoušky již začaly, ale mnozí je stále ještě nepoznávají nebo nechtějí pochopit. Lidstvo bohužel stále a dokonce ve vzrůstající formě holduje materialismu a egoismu. Aby se konečně upamatovalo na pravý smysl svého pozemského života, lze očekávat, že dojde k silnému vyburcování.</w:t>
      </w:r>
    </w:p>
    <w:p w:rsidR="00CC282A" w:rsidRDefault="00CC282A" w:rsidP="00CC282A">
      <w:r>
        <w:t>V mnoha oblastech světa apokalypsa již začala formou válečných střetů, přírodních katastrof, hospodářských krizí a politických převratů. Mnozí jsou ochotni považovat katastrofy za trest Boží na základě chování lidstva. Ale Bůh netrestá, on je čistá láska, ovšem Jeho zákony nelze obejít, takže na nás působí, chcete-li, dopadají na nás rány,</w:t>
      </w:r>
    </w:p>
    <w:p w:rsidR="00CC282A" w:rsidRDefault="00CC282A" w:rsidP="00CC282A">
      <w:r>
        <w:t>Nejbezpečnější prostředek, jak při nadcházejících těžkých zkouškách obstát, je následovat už teď Krista tím, že se budeme navzájem přijímat, budeme oplácet láskou a odpuštěním tam, kde jsme osobně zraňováni, protože takové chování je činem silné duše čerpající přímo z pramene božství. Nacházíme se na různých stupních porozumění, ale přesto jsme jedna velká rodina našeho Stvořitele.</w:t>
      </w:r>
    </w:p>
    <w:p w:rsidR="00CC282A" w:rsidRDefault="00CC282A" w:rsidP="00CC282A">
      <w:r>
        <w:t xml:space="preserve">Žádná doba není špatná – je tím, co z ní uděláme. Bez duchovních znalostí nelze dobro realizovat. Víra v Boha, univerzální láska a morální čistota vytvářejí energie nesmírné síly, které vyzařují z třetího neboli duchovního oka. To je znamením duchovně probuzeného člověka. Z pozitivního myšlení vycházejí energetické impulzy, které oživují a zvyšují funkční intenzitu jednotlivých orgánů. Hlavně však je tato energie třeba pro lidstvo jako celek i pro planetu Zemi, která se potřebuje uzdravit. </w:t>
      </w:r>
    </w:p>
    <w:p w:rsidR="00CC282A" w:rsidRDefault="00CC282A" w:rsidP="00CC282A">
      <w:r>
        <w:t xml:space="preserve">A ještě něco, vyhovuje-li vám více četba než video, začtete se do knihy DBČ, ve které je </w:t>
      </w:r>
      <w:r>
        <w:lastRenderedPageBreak/>
        <w:t>uvedeno prvních 63 videí včetně zajímavých komentářů. Zpracováno podle R68 kapitoly Krize jako šance.</w:t>
      </w:r>
    </w:p>
    <w:p w:rsidR="008B43C2" w:rsidRPr="00CC282A" w:rsidRDefault="008B43C2" w:rsidP="00CC282A"/>
    <w:sectPr w:rsidR="008B43C2" w:rsidRPr="00CC2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333F7"/>
    <w:multiLevelType w:val="singleLevel"/>
    <w:tmpl w:val="C5B426A4"/>
    <w:lvl w:ilvl="0">
      <w:start w:val="1"/>
      <w:numFmt w:val="decimal"/>
      <w:lvlText w:val="%1."/>
      <w:legacy w:legacy="1" w:legacySpace="0" w:legacyIndent="48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13"/>
    <w:rsid w:val="00001909"/>
    <w:rsid w:val="00020D6E"/>
    <w:rsid w:val="00065A25"/>
    <w:rsid w:val="000E1D48"/>
    <w:rsid w:val="000E3C5B"/>
    <w:rsid w:val="000F393E"/>
    <w:rsid w:val="0011659C"/>
    <w:rsid w:val="00156DCF"/>
    <w:rsid w:val="00170E13"/>
    <w:rsid w:val="001C10A5"/>
    <w:rsid w:val="002E124D"/>
    <w:rsid w:val="00327CBC"/>
    <w:rsid w:val="00374AA2"/>
    <w:rsid w:val="003D3F7B"/>
    <w:rsid w:val="003F640F"/>
    <w:rsid w:val="00443D32"/>
    <w:rsid w:val="0052212C"/>
    <w:rsid w:val="005A0FB7"/>
    <w:rsid w:val="005D23DB"/>
    <w:rsid w:val="005E13C0"/>
    <w:rsid w:val="006C075E"/>
    <w:rsid w:val="006F4D33"/>
    <w:rsid w:val="00715D7A"/>
    <w:rsid w:val="007948E7"/>
    <w:rsid w:val="007E70D6"/>
    <w:rsid w:val="008A78E0"/>
    <w:rsid w:val="008B43C2"/>
    <w:rsid w:val="008B6C5B"/>
    <w:rsid w:val="0097592C"/>
    <w:rsid w:val="00975C04"/>
    <w:rsid w:val="009B4CFD"/>
    <w:rsid w:val="009F3CFE"/>
    <w:rsid w:val="00A00066"/>
    <w:rsid w:val="00AD7810"/>
    <w:rsid w:val="00B64276"/>
    <w:rsid w:val="00C2196B"/>
    <w:rsid w:val="00C55AAF"/>
    <w:rsid w:val="00CC282A"/>
    <w:rsid w:val="00CE4B9C"/>
    <w:rsid w:val="00D835AB"/>
    <w:rsid w:val="00D97ACE"/>
    <w:rsid w:val="00EC560D"/>
    <w:rsid w:val="00F04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9FAD4-2031-407D-8AE5-0FCA8716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8E0"/>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B642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rsid w:val="009F3CFE"/>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unhideWhenUsed/>
    <w:qFormat/>
    <w:rsid w:val="00D97ACE"/>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156DCF"/>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uiPriority w:val="9"/>
    <w:semiHidden/>
    <w:unhideWhenUsed/>
    <w:qFormat/>
    <w:rsid w:val="00327C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70E13"/>
    <w:rPr>
      <w:color w:val="0563C1" w:themeColor="hyperlink"/>
      <w:u w:val="single"/>
    </w:rPr>
  </w:style>
  <w:style w:type="character" w:customStyle="1" w:styleId="Nadpis2Char">
    <w:name w:val="Nadpis 2 Char"/>
    <w:basedOn w:val="Standardnpsmoodstavce"/>
    <w:link w:val="Nadpis2"/>
    <w:uiPriority w:val="9"/>
    <w:rsid w:val="009F3CFE"/>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9F3CFE"/>
    <w:pPr>
      <w:ind w:firstLine="284"/>
      <w:jc w:val="both"/>
    </w:pPr>
    <w:rPr>
      <w:szCs w:val="24"/>
      <w:lang w:eastAsia="de-DE"/>
    </w:rPr>
  </w:style>
  <w:style w:type="character" w:customStyle="1" w:styleId="ZkladntextodsazenChar">
    <w:name w:val="Základní text odsazený Char"/>
    <w:basedOn w:val="Standardnpsmoodstavce"/>
    <w:link w:val="Zkladntextodsazen"/>
    <w:rsid w:val="009F3CFE"/>
    <w:rPr>
      <w:rFonts w:ascii="Times New Roman" w:eastAsia="Times New Roman" w:hAnsi="Times New Roman" w:cs="Times New Roman"/>
      <w:sz w:val="24"/>
      <w:szCs w:val="24"/>
      <w:lang w:eastAsia="de-DE"/>
    </w:rPr>
  </w:style>
  <w:style w:type="character" w:customStyle="1" w:styleId="Nadpis1Char">
    <w:name w:val="Nadpis 1 Char"/>
    <w:basedOn w:val="Standardnpsmoodstavce"/>
    <w:link w:val="Nadpis1"/>
    <w:uiPriority w:val="9"/>
    <w:rsid w:val="00B64276"/>
    <w:rPr>
      <w:rFonts w:asciiTheme="majorHAnsi" w:eastAsiaTheme="majorEastAsia" w:hAnsiTheme="majorHAnsi" w:cstheme="majorBidi"/>
      <w:color w:val="2E74B5" w:themeColor="accent1" w:themeShade="BF"/>
      <w:sz w:val="32"/>
      <w:szCs w:val="32"/>
    </w:rPr>
  </w:style>
  <w:style w:type="paragraph" w:customStyle="1" w:styleId="NadpisH2">
    <w:name w:val="Nadpis H2"/>
    <w:basedOn w:val="Normln"/>
    <w:rsid w:val="008A78E0"/>
    <w:pPr>
      <w:spacing w:after="100"/>
    </w:pPr>
    <w:rPr>
      <w:b/>
      <w:sz w:val="40"/>
    </w:rPr>
  </w:style>
  <w:style w:type="character" w:customStyle="1" w:styleId="Nadpis3Char">
    <w:name w:val="Nadpis 3 Char"/>
    <w:basedOn w:val="Standardnpsmoodstavce"/>
    <w:link w:val="Nadpis3"/>
    <w:uiPriority w:val="9"/>
    <w:rsid w:val="00D97ACE"/>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uiPriority w:val="39"/>
    <w:rsid w:val="006F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9Char">
    <w:name w:val="Nadpis 9 Char"/>
    <w:basedOn w:val="Standardnpsmoodstavce"/>
    <w:link w:val="Nadpis9"/>
    <w:uiPriority w:val="9"/>
    <w:semiHidden/>
    <w:rsid w:val="00327CBC"/>
    <w:rPr>
      <w:rFonts w:asciiTheme="majorHAnsi" w:eastAsiaTheme="majorEastAsia" w:hAnsiTheme="majorHAnsi" w:cstheme="majorBidi"/>
      <w:i/>
      <w:iCs/>
      <w:color w:val="272727" w:themeColor="text1" w:themeTint="D8"/>
      <w:sz w:val="21"/>
      <w:szCs w:val="21"/>
      <w:lang w:eastAsia="cs-CZ"/>
    </w:rPr>
  </w:style>
  <w:style w:type="character" w:customStyle="1" w:styleId="Nadpis4Char">
    <w:name w:val="Nadpis 4 Char"/>
    <w:basedOn w:val="Standardnpsmoodstavce"/>
    <w:link w:val="Nadpis4"/>
    <w:uiPriority w:val="9"/>
    <w:rsid w:val="00156DCF"/>
    <w:rPr>
      <w:rFonts w:asciiTheme="majorHAnsi" w:eastAsiaTheme="majorEastAsia" w:hAnsiTheme="majorHAnsi" w:cstheme="majorBidi"/>
      <w:i/>
      <w:iCs/>
      <w:color w:val="2E74B5" w:themeColor="accent1" w:themeShade="B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528</Words>
  <Characters>3116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41</cp:revision>
  <dcterms:created xsi:type="dcterms:W3CDTF">2016-03-31T07:07:00Z</dcterms:created>
  <dcterms:modified xsi:type="dcterms:W3CDTF">2017-11-20T10:28:00Z</dcterms:modified>
</cp:coreProperties>
</file>